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20" w:rsidRPr="00EA0A21" w:rsidRDefault="008F7C20" w:rsidP="008F7C20">
      <w:pPr>
        <w:spacing w:after="0"/>
        <w:ind w:left="284" w:hanging="426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1027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8F7C20" w:rsidRPr="000B7094" w:rsidTr="00773A42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7C20" w:rsidRPr="005A0B71" w:rsidRDefault="00773A42" w:rsidP="005516CB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F3B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8F7C20"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общем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собрании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коллектива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F7C20" w:rsidRPr="0055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proofErr w:type="gramEnd"/>
            <w:r w:rsidR="008F7C20" w:rsidRPr="0055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516CB" w:rsidRPr="005516CB">
              <w:rPr>
                <w:rFonts w:ascii="Times New Roman" w:hAnsi="Times New Roman" w:cs="Times New Roman"/>
                <w:sz w:val="24"/>
                <w:szCs w:val="24"/>
              </w:rPr>
              <w:t>д/с пос. Грачёвка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3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</w:t>
            </w:r>
            <w:r w:rsidR="008F7C20" w:rsidRPr="00773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.01.2021г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Pr="00D9538D" w:rsidRDefault="008F7C20" w:rsidP="006347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ind w:left="1228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3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220C" w:rsidRDefault="00773A42" w:rsidP="003A22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  <w:r w:rsidR="008F7C20" w:rsidRPr="003A2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Приказом   заведующего                                                        </w:t>
            </w:r>
            <w:r w:rsidR="005516CB" w:rsidRPr="0055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</w:t>
            </w:r>
            <w:r w:rsidR="005516CB" w:rsidRPr="005516CB">
              <w:rPr>
                <w:rFonts w:ascii="Times New Roman" w:hAnsi="Times New Roman" w:cs="Times New Roman"/>
                <w:sz w:val="24"/>
                <w:szCs w:val="24"/>
              </w:rPr>
              <w:t>д/с пос. Грачёвка</w:t>
            </w:r>
            <w:r w:rsidR="008F7C20"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№</w:t>
            </w: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16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</w:t>
            </w:r>
            <w:r w:rsidR="008F7C20"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>.01.2021года</w:t>
            </w:r>
          </w:p>
          <w:p w:rsidR="003A220C" w:rsidRPr="003A220C" w:rsidRDefault="003A220C" w:rsidP="003A220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47B6D"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ведено</w:t>
            </w:r>
            <w:r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действие с</w:t>
            </w:r>
          </w:p>
          <w:p w:rsidR="00F47B6D" w:rsidRPr="003A220C" w:rsidRDefault="003A220C" w:rsidP="003A22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19.01.2021</w:t>
            </w:r>
            <w:r w:rsidR="005516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bCs/>
              </w:rPr>
              <w:t xml:space="preserve"> </w:t>
            </w:r>
          </w:p>
        </w:tc>
      </w:tr>
    </w:tbl>
    <w:p w:rsidR="009A23D1" w:rsidRDefault="00773A42" w:rsidP="005516CB">
      <w:pPr>
        <w:pStyle w:val="a3"/>
        <w:jc w:val="center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773A42">
        <w:rPr>
          <w:rFonts w:ascii="Times New Roman" w:hAnsi="Times New Roman" w:cs="Times New Roman"/>
          <w:b/>
          <w:sz w:val="28"/>
          <w:szCs w:val="28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r w:rsidR="00451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A42">
        <w:rPr>
          <w:rFonts w:ascii="Times New Roman" w:hAnsi="Times New Roman" w:cs="Times New Roman"/>
          <w:b/>
          <w:sz w:val="28"/>
          <w:szCs w:val="28"/>
          <w:lang w:eastAsia="ru-RU"/>
        </w:rPr>
        <w:t>МАДОУ</w:t>
      </w:r>
      <w:r w:rsidR="005516CB" w:rsidRPr="00551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16CB" w:rsidRPr="005516CB">
        <w:rPr>
          <w:rFonts w:ascii="Times New Roman" w:hAnsi="Times New Roman" w:cs="Times New Roman"/>
          <w:b/>
          <w:sz w:val="28"/>
          <w:szCs w:val="28"/>
        </w:rPr>
        <w:t>д/с пос. Грачёвка</w:t>
      </w:r>
    </w:p>
    <w:p w:rsidR="009A23D1" w:rsidRDefault="008F7C20" w:rsidP="009A23D1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F7C2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  <w:r w:rsidRPr="008F7C2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                                                   </w:t>
      </w:r>
    </w:p>
    <w:p w:rsidR="00A06C3E" w:rsidRDefault="00773A42" w:rsidP="009A23D1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Настоящий</w:t>
      </w:r>
      <w:r w:rsidR="008F7C20" w:rsidRP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Порядок создания, организация работы, принятия решений комиссией по урегулир</w:t>
      </w:r>
      <w:r w:rsidR="00A06C3E">
        <w:rPr>
          <w:rFonts w:ascii="Times New Roman" w:hAnsi="Times New Roman" w:cs="Times New Roman"/>
          <w:sz w:val="28"/>
          <w:szCs w:val="28"/>
          <w:lang w:eastAsia="ru-RU"/>
        </w:rPr>
        <w:t xml:space="preserve">ованию споров между участниками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 и их исполнение</w:t>
      </w:r>
      <w:r w:rsidR="00A06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6CB" w:rsidRPr="005516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</w:t>
      </w:r>
      <w:r w:rsidR="005516CB" w:rsidRPr="005516CB">
        <w:rPr>
          <w:rFonts w:ascii="Times New Roman" w:hAnsi="Times New Roman" w:cs="Times New Roman"/>
          <w:sz w:val="28"/>
          <w:szCs w:val="28"/>
        </w:rPr>
        <w:t>д/с пос. Грачёвка</w:t>
      </w:r>
      <w:r w:rsidR="005516C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далее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рганизация</w:t>
      </w:r>
      <w:r w:rsid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ботано в соответствии со ст.45 Федерального закона №273-ФЗ от 29.12.2012 «Об образовании в Российской Федерации» с изменениями от 8 декабря 2020 года, Трудовым и Гражданским Кодексом Российской Федерации, Уставом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рганизации.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Данный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r w:rsidR="00A06C3E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Организации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(далее – Порядок)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устанавливает порядок создания, организации работы, принятия решений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между участниками образовательных отношений и их исполнение</w:t>
      </w:r>
      <w:r w:rsidR="00A06C3E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Комиссии по урегулированию споров (далее - Комиссия), определяет ее компетенцию и деятельность в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Организации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права и обязанности членов Комиссии, а также делопроизводство.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Комиссия создается в целях урегулирования разногласий между участниками образовательных отношений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A06C3E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вопросам реализации права на образование,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том числе в случаях возникновения конфликта интересов педагогического работника, применения локальных нормативных актов.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Участниками образовательных отношений в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A06C3E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Организации</w:t>
      </w:r>
    </w:p>
    <w:p w:rsidR="008F7C20" w:rsidRPr="00A06C3E" w:rsidRDefault="008F7C20" w:rsidP="009A23D1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 Комиссия в своей деятельности руководствуется настоящим По</w:t>
      </w:r>
      <w:r w:rsidR="00F313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рядком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Конституцией Российской Федерации, Федеральным законом № 273-ФЗ "Об образовании в Российской Федерации"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29.12.2012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Конвенцией о правах ребенка, Уставом и Правилами внутреннего трудового распорядка, </w:t>
      </w:r>
      <w:proofErr w:type="gramStart"/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</w:t>
      </w:r>
      <w:proofErr w:type="gramEnd"/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также другими локальными нормативными актами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  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 Комиссия является первичным органом по рассмотрению конфликтных ситуаций в</w:t>
      </w:r>
      <w:r w:rsidR="00A06C3E" w:rsidRP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 В своей деятельности Комиссия должна обеспечивать соблюдение прав личности.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1.8. Члены Комиссии осуществляют свою деятельность на безвозмездной основе.</w:t>
      </w:r>
    </w:p>
    <w:p w:rsidR="00A06C3E" w:rsidRDefault="00A06C3E" w:rsidP="009A23D1">
      <w:pPr>
        <w:spacing w:after="0" w:line="360" w:lineRule="atLeast"/>
        <w:ind w:left="-284" w:right="-612" w:firstLine="142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9A23D1" w:rsidRDefault="008F7C20" w:rsidP="009A23D1">
      <w:pPr>
        <w:spacing w:after="0" w:line="360" w:lineRule="atLeast"/>
        <w:ind w:left="-284" w:right="-612" w:firstLine="142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Порядок избрания и состав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06C3E" w:rsidRDefault="009E21FE" w:rsidP="009A23D1">
      <w:pPr>
        <w:spacing w:after="0" w:line="360" w:lineRule="atLeast"/>
        <w:ind w:left="-284" w:right="-22" w:firstLine="142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Комиссия состоит из равного числа родителей (законных представителей) воспитанников (</w:t>
      </w:r>
      <w:r w:rsidR="005516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менее двух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и работников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A06C3E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</w:t>
      </w:r>
      <w:r w:rsidR="005516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менее двух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Избранными в состав К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омиссии от работников </w:t>
      </w:r>
      <w:r w:rsidR="00F313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Организации 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считаются кандидатуры, получившие большинство голосов на Общем собрании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коллектива Организации.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2.3. Избранными в состав К</w:t>
      </w:r>
      <w:r w:rsidR="008F7C20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омиссии от родителей (законных представителей) воспитанников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считаются кандидаты –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самовы</w:t>
      </w:r>
      <w:r w:rsid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движенцы</w:t>
      </w:r>
      <w:r w:rsidR="005516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8F7C20" w:rsidRPr="00A06C3E" w:rsidRDefault="008F7C20" w:rsidP="009A23D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2.4. Утверждение членов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назначение ее председателя </w:t>
      </w:r>
      <w:r w:rsidR="00F3131A"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оформляются приказом по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2.5. Руководство Комиссией осуществляет председатель Комиссии. Секретарь Комиссии ведет протоколы заседаний Комиссии по урег</w:t>
      </w:r>
      <w:r w:rsidR="00AC5074" w:rsidRPr="00A06C3E">
        <w:rPr>
          <w:rFonts w:ascii="Times New Roman" w:hAnsi="Times New Roman" w:cs="Times New Roman"/>
          <w:sz w:val="28"/>
          <w:szCs w:val="28"/>
          <w:lang w:eastAsia="ru-RU"/>
        </w:rPr>
        <w:t>улированию споров, которые храня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тся в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три года.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2.6. Председатель комиссии и секретарь выбираются из числа членов комиссии большинством голосов путем открытого голосования в рамка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х проведения первого заседания Комиссии.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2.7. Срок полномочий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омиссии по урегулированию споров составляет 1 год.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2.8. </w:t>
      </w:r>
      <w:r w:rsidR="00AC5074" w:rsidRPr="00A06C3E">
        <w:rPr>
          <w:rFonts w:ascii="Times New Roman" w:hAnsi="Times New Roman" w:cs="Times New Roman"/>
          <w:sz w:val="28"/>
          <w:szCs w:val="28"/>
          <w:lang w:eastAsia="ru-RU"/>
        </w:rPr>
        <w:t>Досрочное прекращ</w:t>
      </w:r>
      <w:r w:rsidR="00F3131A">
        <w:rPr>
          <w:rFonts w:ascii="Times New Roman" w:hAnsi="Times New Roman" w:cs="Times New Roman"/>
          <w:sz w:val="28"/>
          <w:szCs w:val="28"/>
          <w:lang w:eastAsia="ru-RU"/>
        </w:rPr>
        <w:t>ение полномочий члена К</w:t>
      </w:r>
      <w:r w:rsidR="00AC5074" w:rsidRPr="00A06C3E">
        <w:rPr>
          <w:rFonts w:ascii="Times New Roman" w:hAnsi="Times New Roman" w:cs="Times New Roman"/>
          <w:sz w:val="28"/>
          <w:szCs w:val="28"/>
          <w:lang w:eastAsia="ru-RU"/>
        </w:rPr>
        <w:t>омиссии осуществляется:</w:t>
      </w:r>
    </w:p>
    <w:p w:rsidR="008F7C20" w:rsidRPr="00A06C3E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>на осн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овании личного заявления члена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об исключении его </w:t>
      </w:r>
      <w:r w:rsidR="005D0781"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из состава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8F7C20" w:rsidRPr="00A06C3E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требованию не менее 2/3 членов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омиссии, выраженному</w:t>
      </w:r>
      <w:r w:rsidR="005D0781"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A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3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письменной форме;</w:t>
      </w:r>
    </w:p>
    <w:p w:rsidR="008F7C20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>в случае отчисления (выбытия) из детского сада воспитанника, родителем (законным представ</w:t>
      </w:r>
      <w:r w:rsidR="00A06C3E" w:rsidRPr="00A06C3E">
        <w:rPr>
          <w:rFonts w:ascii="Times New Roman" w:hAnsi="Times New Roman" w:cs="Times New Roman"/>
          <w:sz w:val="28"/>
          <w:szCs w:val="28"/>
          <w:lang w:eastAsia="ru-RU"/>
        </w:rPr>
        <w:t>ителем) которого является член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5516CB" w:rsidRDefault="008F7C20" w:rsidP="005516C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>в случа</w:t>
      </w:r>
      <w:r w:rsidR="00A06C3E" w:rsidRPr="0045146A">
        <w:rPr>
          <w:rFonts w:ascii="Times New Roman" w:hAnsi="Times New Roman" w:cs="Times New Roman"/>
          <w:sz w:val="28"/>
          <w:szCs w:val="28"/>
          <w:lang w:eastAsia="ru-RU"/>
        </w:rPr>
        <w:t>е увольнения работника – члена К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7C20" w:rsidRDefault="008F7C20" w:rsidP="005516C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9A23D1" w:rsidRPr="0045146A" w:rsidRDefault="009A23D1" w:rsidP="009A23D1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3D1" w:rsidRDefault="008F7C20" w:rsidP="009A23D1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Компетенция Комиссии</w:t>
      </w:r>
      <w:r w:rsidR="009E21FE" w:rsidRPr="001E0B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F7C20" w:rsidRPr="001E0B7C" w:rsidRDefault="008F7C20" w:rsidP="009A23D1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AC5074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В компетенцию Комиссии </w:t>
      </w:r>
      <w:proofErr w:type="gramStart"/>
      <w:r w:rsidR="00AC5074" w:rsidRPr="001E0B7C">
        <w:rPr>
          <w:rFonts w:ascii="Times New Roman" w:hAnsi="Times New Roman" w:cs="Times New Roman"/>
          <w:sz w:val="28"/>
          <w:szCs w:val="28"/>
          <w:lang w:eastAsia="ru-RU"/>
        </w:rPr>
        <w:t>входит</w:t>
      </w:r>
      <w:r w:rsidR="00EE793B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 рассмотрение</w:t>
      </w:r>
      <w:proofErr w:type="gramEnd"/>
      <w:r w:rsidR="00EE793B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вопросов:                                                         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93B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F7C20" w:rsidRPr="001E0B7C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8F7C20" w:rsidRPr="001E0B7C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возникновение конфликта интересов между педагогическими работниками </w:t>
      </w:r>
      <w:r w:rsidR="001E0B7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1E0B7C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>и иными участниками образовательных отношений;</w:t>
      </w:r>
    </w:p>
    <w:p w:rsidR="008F7C20" w:rsidRPr="001E0B7C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локальных нормативных актов </w:t>
      </w:r>
      <w:r w:rsidR="001E0B7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1E0B7C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>в части, противоречащей реализации права</w:t>
      </w:r>
      <w:r w:rsidR="005D0781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>на образование;</w:t>
      </w:r>
    </w:p>
    <w:p w:rsidR="008F7C20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жалобы педагогического работника </w:t>
      </w:r>
      <w:r w:rsidR="001E0B7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1E0B7C"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>о применении к нему дисциплинарного взыскания;</w:t>
      </w:r>
    </w:p>
    <w:p w:rsidR="008F7C20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обращения педагогических работников </w:t>
      </w:r>
      <w:r w:rsidR="001E0B7C" w:rsidRPr="001E0B7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или об отсутствии конфликта интересов;</w:t>
      </w:r>
    </w:p>
    <w:p w:rsidR="001E0B7C" w:rsidRPr="005516CB" w:rsidRDefault="008F7C20" w:rsidP="009A23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педагогическими работниками норм профессиональной этики педагогического работника, установленных </w:t>
      </w:r>
      <w:r w:rsidR="000A3E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E0B7C" w:rsidRPr="001E0B7C">
        <w:rPr>
          <w:rFonts w:ascii="Times New Roman" w:hAnsi="Times New Roman" w:cs="Times New Roman"/>
          <w:sz w:val="28"/>
          <w:szCs w:val="28"/>
        </w:rPr>
        <w:t>Положение</w:t>
      </w:r>
      <w:r w:rsidR="000A3E0C">
        <w:rPr>
          <w:rFonts w:ascii="Times New Roman" w:hAnsi="Times New Roman" w:cs="Times New Roman"/>
          <w:sz w:val="28"/>
          <w:szCs w:val="28"/>
        </w:rPr>
        <w:t>м</w:t>
      </w:r>
      <w:r w:rsidR="001E0B7C" w:rsidRPr="001E0B7C">
        <w:rPr>
          <w:rFonts w:ascii="Times New Roman" w:hAnsi="Times New Roman" w:cs="Times New Roman"/>
          <w:sz w:val="28"/>
          <w:szCs w:val="28"/>
        </w:rPr>
        <w:t xml:space="preserve"> о профессиональной</w:t>
      </w:r>
      <w:r w:rsidR="001E0B7C">
        <w:rPr>
          <w:rFonts w:ascii="Times New Roman" w:hAnsi="Times New Roman" w:cs="Times New Roman"/>
          <w:sz w:val="28"/>
          <w:szCs w:val="28"/>
        </w:rPr>
        <w:t xml:space="preserve"> этике педагогического работник</w:t>
      </w:r>
      <w:r w:rsidR="000A3E0C">
        <w:rPr>
          <w:rFonts w:ascii="Times New Roman" w:hAnsi="Times New Roman" w:cs="Times New Roman"/>
          <w:sz w:val="28"/>
          <w:szCs w:val="28"/>
        </w:rPr>
        <w:t xml:space="preserve"> </w:t>
      </w:r>
      <w:r w:rsidR="005516CB" w:rsidRPr="005516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</w:t>
      </w:r>
      <w:r w:rsidR="005516CB" w:rsidRPr="005516CB">
        <w:rPr>
          <w:rFonts w:ascii="Times New Roman" w:hAnsi="Times New Roman" w:cs="Times New Roman"/>
          <w:sz w:val="28"/>
          <w:szCs w:val="28"/>
        </w:rPr>
        <w:t>д/с пос. Грачёвка</w:t>
      </w:r>
    </w:p>
    <w:p w:rsidR="009A23D1" w:rsidRPr="005516CB" w:rsidRDefault="009A23D1" w:rsidP="009A23D1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3D1" w:rsidRDefault="008F7C20" w:rsidP="009A2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Деятельность комиссии</w:t>
      </w:r>
      <w:r w:rsidR="009E21FE"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="003E6D26" w:rsidRPr="004514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24B0" w:rsidRPr="0045146A">
        <w:rPr>
          <w:rFonts w:ascii="Times New Roman" w:hAnsi="Times New Roman" w:cs="Times New Roman"/>
          <w:sz w:val="28"/>
          <w:szCs w:val="28"/>
          <w:lang w:eastAsia="ru-RU"/>
        </w:rPr>
        <w:t>рганизации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, если стороны самостоятельно не урегулировали разногласия.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</w:t>
      </w:r>
      <w:r w:rsidR="00F924B0" w:rsidRPr="0045146A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заседания К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принимается ее председателем 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</w:t>
      </w:r>
      <w:r w:rsidR="003E6D26" w:rsidRPr="0045146A">
        <w:rPr>
          <w:rFonts w:ascii="Times New Roman" w:hAnsi="Times New Roman" w:cs="Times New Roman"/>
          <w:sz w:val="28"/>
          <w:szCs w:val="28"/>
          <w:lang w:eastAsia="ru-RU"/>
        </w:rPr>
        <w:t>Обращение подается в письменной форме. В обращении указывается:</w:t>
      </w:r>
      <w:r w:rsidR="009E21FE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-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имя, отчество лица, подавшего обращение; </w:t>
      </w:r>
      <w:r w:rsidR="009E21FE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- 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почтовый адрес, по которому должно быть направлено решение Комиссии;</w:t>
      </w:r>
      <w:r w:rsidR="009E21FE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-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конкретные факты и события, нарушившие права участников образовательных отношений;</w:t>
      </w:r>
      <w:r w:rsidR="009E21FE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A23D1" w:rsidRDefault="009E21FE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время и место их совершения;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9A23D1" w:rsidRDefault="009E21FE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личная подпись и дата.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8F7C20" w:rsidRDefault="005D0781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4.6. Обращение регистрируется секретарем Комиссии в журнале регистрации поступивших обращений.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4.7. Комиссия по урегулированию споров между участниками образовательных отношений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полученным заявлением, заслушав мнения обеих сторон, принимает решение об урегулировании конфликтной ситуации.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, если они не являются членами 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4.9. Работа Комиссии в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оформляется протоколами, которые подписываются председателем комиссии и секретарем.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4.10. Лицо, направившее в Комиссию обращение, вправе присутствовать при рассмотрении этого обращения на заседании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омиссии. Лица, чьи действия обжалуются в обращении, также вправе присутствовать на заседании Комиссии и давать пояснения.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Неявка данных лиц на заседание 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омиссии по урегулированию споров в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либо немотивированный отказ от показаний не являются препятствием для рассмотрения обращения по существу.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лица, действия которого обжалуются, и нарушением прав лица, подавшего жалобу или его законного представителя.</w:t>
      </w:r>
    </w:p>
    <w:p w:rsidR="009A23D1" w:rsidRPr="0045146A" w:rsidRDefault="009A23D1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3D1" w:rsidRDefault="008F7C20" w:rsidP="009A23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принятия решений Комиссии</w:t>
      </w:r>
      <w:r w:rsidR="009E21FE"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8F7C20" w:rsidRDefault="009E21FE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5.1. Комиссия по урегулированию споров в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решения не позднее тридцати календарных дней с момента посту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пления обращения.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5.2. Решение 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принимается большинством голосов и фиксируется 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в протоколе заседания комиссии.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5.4. Комиссия принимает решение простым большинством голосов, членов, присутствующих на заседании Комиссии.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5.6. При установлении фактов нарушения прав участников образовательных отношений,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омиссия возлагает обязанности по устранению выявленных нарушений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и (или) недопущению нарушений в будущем.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5.7. Если нарушения прав участников образовательных отношений возникли вследствие принятия решения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вследствие издания локального нормативного акта,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принимает решение об отмене данного решения </w:t>
      </w:r>
      <w:r w:rsidR="00BA5895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(локального нормативного акта) и указывает срок исполнения решения.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5.11. Решение по рассматриваемому вопросу до заявителя доводит председатель Комиссии по урегулированию споров в </w:t>
      </w:r>
      <w:r w:rsidR="003E6D26" w:rsidRPr="0045146A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быть пронумерован, прошнурован и храниться в номенклатуре дел дошкольного образовательного учреждения.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5.12. Решение Комиссии оформляются протоколом.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5.14. Решение Комиссии является обязательным для всех участников образовательных отношений </w:t>
      </w:r>
      <w:r w:rsidR="002026E4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и подлежит исполнению в сроки, предусмотренные указанным решением.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5.15. Решение Комиссии может быть обжаловано в установленном законодательством Российской Федерации порядке.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</w:t>
      </w:r>
      <w:r w:rsidR="005D0781"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F7C20" w:rsidRPr="0045146A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8F7C20" w:rsidRPr="008F7C20">
        <w:rPr>
          <w:lang w:eastAsia="ru-RU"/>
        </w:rPr>
        <w:t xml:space="preserve">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9A23D1" w:rsidRPr="009A23D1" w:rsidRDefault="009A23D1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3D1" w:rsidRDefault="008F7C20" w:rsidP="009A23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Права и обязанности членов комиссии</w:t>
      </w:r>
      <w:r w:rsidR="009E21FE" w:rsidRPr="00F23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8F7C20" w:rsidRPr="00F23228" w:rsidRDefault="009E21FE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C20" w:rsidRPr="00F23228">
        <w:rPr>
          <w:rFonts w:ascii="Times New Roman" w:hAnsi="Times New Roman" w:cs="Times New Roman"/>
          <w:sz w:val="28"/>
          <w:szCs w:val="28"/>
          <w:lang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="008F7C20"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6.2. Комиссия обязана рассматривать обращение и принимать решение в сроки, установленные настоящим Положением о Комиссии в соответствии 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F7C20" w:rsidRPr="00F23228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  <w:r w:rsidR="008F7C20"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6.3. </w:t>
      </w:r>
      <w:r w:rsidR="003E6D26" w:rsidRPr="00F23228">
        <w:rPr>
          <w:rFonts w:ascii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активное участие в рассмотрении поданного обращения 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форме; 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давать обоснованный ответ заявителю в устной или письменной форме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пожеланием заявителя;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подписывать протоколы заседаний Комиссии;</w:t>
      </w:r>
    </w:p>
    <w:p w:rsidR="008F7C20" w:rsidRPr="00F23228" w:rsidRDefault="0045146A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строго соблюдать данный Порядок</w:t>
      </w:r>
      <w:r w:rsidR="008F7C20" w:rsidRPr="00F232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7C20" w:rsidRPr="00F23228" w:rsidRDefault="008F7C20" w:rsidP="009A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направлять решение Комиссии Заявителю в установленные сроки.</w:t>
      </w:r>
    </w:p>
    <w:p w:rsidR="008F7C20" w:rsidRPr="00F23228" w:rsidRDefault="008F7C20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45146A">
        <w:rPr>
          <w:rFonts w:ascii="Times New Roman" w:hAnsi="Times New Roman" w:cs="Times New Roman"/>
          <w:sz w:val="28"/>
          <w:szCs w:val="28"/>
          <w:lang w:eastAsia="ru-RU"/>
        </w:rPr>
        <w:t>Члены К</w:t>
      </w:r>
      <w:r w:rsidR="003E6D26" w:rsidRPr="00F23228">
        <w:rPr>
          <w:rFonts w:ascii="Times New Roman" w:hAnsi="Times New Roman" w:cs="Times New Roman"/>
          <w:sz w:val="28"/>
          <w:szCs w:val="28"/>
          <w:lang w:eastAsia="ru-RU"/>
        </w:rPr>
        <w:t>омиссии имеют право:</w:t>
      </w:r>
    </w:p>
    <w:p w:rsidR="008F7C20" w:rsidRPr="00F23228" w:rsidRDefault="008F7C20" w:rsidP="009A23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 от администрации</w:t>
      </w:r>
      <w:r w:rsidR="0045146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7C20" w:rsidRPr="00F23228" w:rsidRDefault="008F7C20" w:rsidP="009A23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решение по заявленному вопросу открытым голосованием;</w:t>
      </w:r>
    </w:p>
    <w:p w:rsidR="008F7C20" w:rsidRPr="00F23228" w:rsidRDefault="008F7C20" w:rsidP="009A23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</w:t>
      </w:r>
      <w:r w:rsidR="0045146A">
        <w:rPr>
          <w:rFonts w:ascii="Times New Roman" w:hAnsi="Times New Roman" w:cs="Times New Roman"/>
          <w:sz w:val="28"/>
          <w:szCs w:val="28"/>
          <w:lang w:eastAsia="ru-RU"/>
        </w:rPr>
        <w:t>и согласии конфликтующих сторон;</w:t>
      </w:r>
    </w:p>
    <w:p w:rsidR="008F7C20" w:rsidRPr="00F23228" w:rsidRDefault="008F7C20" w:rsidP="009A23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изменения в локальных актах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45146A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с целью демократизации основ управления</w:t>
      </w:r>
      <w:r w:rsidR="003E6D26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или расширения прав участников образовательного процесса;</w:t>
      </w:r>
    </w:p>
    <w:p w:rsidR="008F7C20" w:rsidRPr="00F23228" w:rsidRDefault="008F7C20" w:rsidP="009A23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необходимых консультаций различных специалистов 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и учреждений по вопро</w:t>
      </w:r>
      <w:r w:rsidR="0045146A">
        <w:rPr>
          <w:rFonts w:ascii="Times New Roman" w:hAnsi="Times New Roman" w:cs="Times New Roman"/>
          <w:sz w:val="28"/>
          <w:szCs w:val="28"/>
          <w:lang w:eastAsia="ru-RU"/>
        </w:rPr>
        <w:t>сам, относящимся к компетенции К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8F7C20" w:rsidRDefault="008F7C20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6.5. Члены Комиссии при осуществлении своих прав и исполнении обязанностей должны действовать в интересах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="0045146A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и участников образовательных отношений, осуществлять свои права, исполнять обязанности добросовестно и разумно.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6.6. Председатель комиссии имеет право обратиться за помощью к заведующему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Организацией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для разрешения особо острых конфликтов.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6.7. Председатель и члены комиссии не имеют права разглашать поступающую </w:t>
      </w:r>
      <w:r w:rsidR="005D0781"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к ним информацию. Комиссия несет персональную ответственность за принятие решений.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6.8. Члены Комиссии несут ответственность перед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Организацией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за убытки, причиненные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9A23D1" w:rsidRPr="00F23228" w:rsidRDefault="009A23D1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46A" w:rsidRDefault="008F7C20" w:rsidP="009A23D1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2322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Делопроизводство Комиссии</w:t>
      </w:r>
      <w:r w:rsidR="00216D8F" w:rsidRPr="00F2322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Документация Комиссии по урегулированию споров в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выделяется в отдельное делопроизводство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Организации.</w:t>
      </w:r>
      <w:r w:rsidR="0045146A"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</w:p>
    <w:p w:rsidR="008F7C20" w:rsidRDefault="008F7C20" w:rsidP="009A23D1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 Заседание и решение Комиссии оформляются протоколом.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3 года.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Журнал регистрации заявлений должен быть пронумерован, прошнурован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храниться в номенклатуре дел</w:t>
      </w:r>
      <w:r w:rsidR="0045146A" w:rsidRP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9A23D1" w:rsidRPr="008F7C20" w:rsidRDefault="009A23D1" w:rsidP="009A23D1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9A23D1" w:rsidRDefault="008F7C20" w:rsidP="009A23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2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  <w:r w:rsidR="00216D8F" w:rsidRPr="009A2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8F7C20" w:rsidRPr="009A23D1" w:rsidRDefault="0045146A" w:rsidP="009A2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3D1">
        <w:rPr>
          <w:rFonts w:ascii="Times New Roman" w:hAnsi="Times New Roman" w:cs="Times New Roman"/>
          <w:sz w:val="28"/>
          <w:szCs w:val="28"/>
          <w:lang w:eastAsia="ru-RU"/>
        </w:rPr>
        <w:t>8.1. Настоящий Порядок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 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t>Организации,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Общем собрании 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и утверждается (вводится</w:t>
      </w:r>
      <w:r w:rsidR="005D0781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в действие) приказом заведующего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8.2. Все изменения и дополнения, вносимые в наст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оящий Порядок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8.3. Если в результате изменения законодательства Российской Федерации отдел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ьные пункты настоящего Порядка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вступают в противоречие с ними, эти пункты утрачивают силу до момента внесения соответствующих изменений 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и (или) дополнений в Порядок.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8.4. Порядок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неопределенный срок. Изменения и дополнения</w:t>
      </w:r>
      <w:r w:rsidR="005D0781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По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рядку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в 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п.8.1. настоящего По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8.5. После принятия По</w:t>
      </w:r>
      <w:r w:rsidR="009A23D1" w:rsidRPr="009A23D1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="008F7C20" w:rsidRPr="009A23D1">
        <w:rPr>
          <w:rFonts w:ascii="Times New Roman" w:hAnsi="Times New Roman" w:cs="Times New Roman"/>
          <w:sz w:val="28"/>
          <w:szCs w:val="28"/>
          <w:lang w:eastAsia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71DEE" w:rsidRPr="008F7C20" w:rsidRDefault="00971DEE" w:rsidP="009A23D1">
      <w:pPr>
        <w:ind w:left="-284" w:right="-61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71DEE" w:rsidRPr="008F7C20" w:rsidSect="00A06C3E">
      <w:pgSz w:w="11907" w:h="16839" w:code="9"/>
      <w:pgMar w:top="709" w:right="85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D8A"/>
    <w:multiLevelType w:val="multilevel"/>
    <w:tmpl w:val="D0F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100A4"/>
    <w:multiLevelType w:val="hybridMultilevel"/>
    <w:tmpl w:val="393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D0A"/>
    <w:multiLevelType w:val="multilevel"/>
    <w:tmpl w:val="D12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F17CA"/>
    <w:multiLevelType w:val="multilevel"/>
    <w:tmpl w:val="A81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762C86"/>
    <w:multiLevelType w:val="hybridMultilevel"/>
    <w:tmpl w:val="9CD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36D"/>
    <w:multiLevelType w:val="hybridMultilevel"/>
    <w:tmpl w:val="C24C5C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DC30232"/>
    <w:multiLevelType w:val="hybridMultilevel"/>
    <w:tmpl w:val="E504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1D3"/>
    <w:multiLevelType w:val="multilevel"/>
    <w:tmpl w:val="64F2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01EB5"/>
    <w:multiLevelType w:val="multilevel"/>
    <w:tmpl w:val="81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D"/>
    <w:rsid w:val="0000789D"/>
    <w:rsid w:val="000A3E0C"/>
    <w:rsid w:val="001E0B7C"/>
    <w:rsid w:val="002026E4"/>
    <w:rsid w:val="00204B81"/>
    <w:rsid w:val="00216D8F"/>
    <w:rsid w:val="00237BB3"/>
    <w:rsid w:val="003A220C"/>
    <w:rsid w:val="003E6D26"/>
    <w:rsid w:val="0045146A"/>
    <w:rsid w:val="005516CB"/>
    <w:rsid w:val="0056742C"/>
    <w:rsid w:val="005D0781"/>
    <w:rsid w:val="005F78DB"/>
    <w:rsid w:val="006018B5"/>
    <w:rsid w:val="00773A42"/>
    <w:rsid w:val="007F3BC5"/>
    <w:rsid w:val="008D33B8"/>
    <w:rsid w:val="008F7C20"/>
    <w:rsid w:val="00933CF2"/>
    <w:rsid w:val="00971DEE"/>
    <w:rsid w:val="009A23D1"/>
    <w:rsid w:val="009E21FE"/>
    <w:rsid w:val="009F6452"/>
    <w:rsid w:val="00A06C3E"/>
    <w:rsid w:val="00AC5074"/>
    <w:rsid w:val="00AD7A8B"/>
    <w:rsid w:val="00BA5895"/>
    <w:rsid w:val="00C81276"/>
    <w:rsid w:val="00EE793B"/>
    <w:rsid w:val="00F23228"/>
    <w:rsid w:val="00F3131A"/>
    <w:rsid w:val="00F47B6D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9424-5D1A-4509-8453-F88D8CA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A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E0B7C"/>
  </w:style>
  <w:style w:type="character" w:customStyle="1" w:styleId="1">
    <w:name w:val="Заголовок №1_"/>
    <w:basedOn w:val="a0"/>
    <w:link w:val="10"/>
    <w:rsid w:val="001E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0B7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7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5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8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6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1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2021-04-09T14:47:00Z</cp:lastPrinted>
  <dcterms:created xsi:type="dcterms:W3CDTF">2021-05-17T08:48:00Z</dcterms:created>
  <dcterms:modified xsi:type="dcterms:W3CDTF">2021-05-17T08:48:00Z</dcterms:modified>
</cp:coreProperties>
</file>